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5" w:name="_GoBack"/>
      <w:bookmarkEnd w:id="5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关于组织参加“2026物流企业家夏季年会”的通知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各会员单位：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为加快推进我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现代物流与供应链体系建设，提升产业链供应链安全与稳定，推动物流行业提质、增效、降本，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中国物流与采购联合会主办“2026物流企业家夏季年会”定于2026年7月17日在山东省潍坊举办，本会议将以“智领未来质效双升”为主题，围绕物流行业发展的新动向与新变化，交流探讨新形势下行业面临的机遇与挑战，共谋高质量发展的新思路与新路径。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山东省物流与交通运输协会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组织会员单位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。现将有关事项通知如下: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20" w:lineRule="exact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heading_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会议时间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报到时间2026年7月16日10:00—22:00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活动时间：2026年7月17日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20" w:lineRule="exact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" w:name="heading_2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二、会议地点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汉斯威士国际酒店（鲁台店）山东省潍坊市潍城区玉清西街3969号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0536-2107777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20" w:lineRule="exact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2" w:name="heading_4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三、会议内容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20" w:lineRule="exact"/>
        <w:ind w:left="0"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3" w:name="heading_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（一）开幕式及全体大会。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20" w:lineRule="exact"/>
        <w:ind w:left="0"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（二）专题论坛：供应链数字化升级、枢纽建设与物流园区智能发展、电商物流与城市配送、物流科技创新与实践等。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20" w:lineRule="exact"/>
        <w:ind w:left="0"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（三）企业展示、项目对接，参会代表搭建资源对接与合作交流。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20" w:lineRule="exact"/>
        <w:ind w:left="0"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协会会员单位代表、协会各专业委员会成员单位代表、行业专家学者、高校及行业协会代表等。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20" w:lineRule="exact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五、其他事项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（一）本次会议山东省物流与交通运输协会会员单位每家企业可免会议费2位参会名额（含餐费），参会企业交通、住宿费用自理，如需安排住宿，请自行联系酒店预留房间（0536-2107777）；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（二）请各单位填写《参会回执表》（见附件）于7月3日前反馈至协会秘书处。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20" w:lineRule="exact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4" w:name="heading_6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六、联系方式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联系人：孙吉娟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18615641396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徐舒娅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15053173096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邮箱：shandong56@vip.163.com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地址：济南市历下区舜华路2000号舜泰广场11号楼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附件：参会回执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山东省物流与交通运输协会</w:t>
      </w:r>
    </w:p>
    <w:p>
      <w:pPr>
        <w:spacing w:line="56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2026年6月1日</w:t>
      </w:r>
    </w:p>
    <w:p>
      <w:pPr>
        <w:pStyle w:val="8"/>
        <w:spacing w:before="156" w:after="156" w:line="360" w:lineRule="exact"/>
        <w:ind w:firstLine="0"/>
        <w:rPr>
          <w:rStyle w:val="18"/>
          <w:rFonts w:hint="eastAsia" w:ascii="宋体" w:hAnsi="宋体" w:eastAsia="宋体" w:cs="宋体"/>
          <w:bCs/>
          <w:sz w:val="32"/>
          <w:szCs w:val="32"/>
          <w:lang w:val="zh-TW" w:eastAsia="zh-TW"/>
        </w:rPr>
      </w:pPr>
      <w:r>
        <w:rPr>
          <w:rStyle w:val="18"/>
          <w:rFonts w:hint="eastAsia" w:ascii="宋体" w:hAnsi="宋体" w:eastAsia="宋体" w:cs="宋体"/>
          <w:bCs/>
          <w:sz w:val="32"/>
          <w:szCs w:val="32"/>
          <w:lang w:val="zh-TW" w:eastAsia="zh-TW"/>
        </w:rPr>
        <w:t>附件：</w:t>
      </w:r>
    </w:p>
    <w:p>
      <w:pPr>
        <w:spacing w:line="560" w:lineRule="exact"/>
        <w:ind w:left="6" w:leftChars="-46" w:hanging="103" w:hangingChars="32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color="00000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color="000000"/>
        </w:rPr>
        <w:t>参会回执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color="000000"/>
          <w:lang w:eastAsia="zh-CN"/>
        </w:rPr>
        <w:t>表</w:t>
      </w:r>
    </w:p>
    <w:tbl>
      <w:tblPr>
        <w:tblStyle w:val="11"/>
        <w:tblW w:w="100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832"/>
        <w:gridCol w:w="1559"/>
        <w:gridCol w:w="2125"/>
        <w:gridCol w:w="180"/>
        <w:gridCol w:w="25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826" w:type="dxa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before="0" w:after="0" w:line="58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ascii="Times New Roman" w:hAnsi="Times New Roman" w:eastAsia="仿宋" w:cs="方正仿宋_GB2312"/>
                <w:sz w:val="30"/>
                <w:szCs w:val="30"/>
              </w:rPr>
              <w:t>单位名称</w:t>
            </w:r>
          </w:p>
        </w:tc>
        <w:tc>
          <w:tcPr>
            <w:tcW w:w="8231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before="0" w:after="0" w:line="58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26" w:type="dxa"/>
            <w:vAlign w:val="center"/>
          </w:tcPr>
          <w:p>
            <w:pPr>
              <w:pStyle w:val="8"/>
              <w:spacing w:before="0" w:after="0" w:line="58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ascii="Times New Roman" w:hAnsi="Times New Roman" w:eastAsia="仿宋" w:cs="方正仿宋_GB2312"/>
                <w:sz w:val="30"/>
                <w:szCs w:val="30"/>
              </w:rPr>
              <w:t>联 系 人</w:t>
            </w:r>
          </w:p>
        </w:tc>
        <w:tc>
          <w:tcPr>
            <w:tcW w:w="3391" w:type="dxa"/>
            <w:gridSpan w:val="2"/>
            <w:vAlign w:val="center"/>
          </w:tcPr>
          <w:p>
            <w:pPr>
              <w:pStyle w:val="8"/>
              <w:spacing w:before="0" w:after="0" w:line="58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8"/>
              <w:spacing w:before="0" w:after="0" w:line="58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ascii="Times New Roman" w:hAnsi="Times New Roman" w:eastAsia="仿宋" w:cs="方正仿宋_GB2312"/>
                <w:sz w:val="30"/>
                <w:szCs w:val="30"/>
              </w:rPr>
              <w:t>电    话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pStyle w:val="8"/>
              <w:spacing w:before="0" w:after="0" w:line="58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26" w:type="dxa"/>
            <w:vAlign w:val="center"/>
          </w:tcPr>
          <w:p>
            <w:pPr>
              <w:pStyle w:val="8"/>
              <w:spacing w:before="0" w:after="0" w:line="58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ascii="Times New Roman" w:hAnsi="Times New Roman" w:eastAsia="仿宋" w:cs="方正仿宋_GB2312"/>
                <w:sz w:val="30"/>
                <w:szCs w:val="30"/>
              </w:rPr>
              <w:t>邮    箱</w:t>
            </w:r>
          </w:p>
        </w:tc>
        <w:tc>
          <w:tcPr>
            <w:tcW w:w="3391" w:type="dxa"/>
            <w:gridSpan w:val="2"/>
            <w:vAlign w:val="center"/>
          </w:tcPr>
          <w:p>
            <w:pPr>
              <w:pStyle w:val="8"/>
              <w:spacing w:before="0" w:after="0" w:line="58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8"/>
              <w:spacing w:before="0" w:after="0" w:line="58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ascii="Times New Roman" w:hAnsi="Times New Roman" w:eastAsia="仿宋" w:cs="方正仿宋_GB2312"/>
                <w:sz w:val="30"/>
                <w:szCs w:val="30"/>
              </w:rPr>
              <w:t>传    真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pStyle w:val="6"/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6" w:type="dxa"/>
            <w:vMerge w:val="restart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参会人</w:t>
            </w:r>
          </w:p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姓名</w:t>
            </w:r>
          </w:p>
        </w:tc>
        <w:tc>
          <w:tcPr>
            <w:tcW w:w="1832" w:type="dxa"/>
            <w:vMerge w:val="restart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职务/职称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手机号码</w:t>
            </w:r>
          </w:p>
        </w:tc>
        <w:tc>
          <w:tcPr>
            <w:tcW w:w="4840" w:type="dxa"/>
            <w:gridSpan w:val="3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住宿要求（在选项划√）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26" w:type="dxa"/>
            <w:vMerge w:val="continue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48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textAlignment w:val="center"/>
              <w:rPr>
                <w:rFonts w:hint="eastAsia"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汉斯威士国际酒店酒店（鲁台店）</w:t>
            </w:r>
          </w:p>
          <w:p>
            <w:pPr>
              <w:spacing w:line="580" w:lineRule="exact"/>
              <w:ind w:firstLine="320" w:firstLineChars="100"/>
              <w:jc w:val="left"/>
              <w:textAlignment w:val="center"/>
              <w:rPr>
                <w:rFonts w:hint="eastAsia" w:ascii="Times New Roman" w:hAnsi="Times New Roman" w:eastAsia="仿宋" w:cs="方正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0536-2107777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826" w:type="dxa"/>
            <w:vMerge w:val="continue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48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入住时间：</w:t>
            </w:r>
            <w:r>
              <w:rPr>
                <w:rFonts w:hint="eastAsia" w:ascii="Times New Roman" w:hAnsi="Times New Roman" w:eastAsia="仿宋" w:cs="方正仿宋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仿宋" w:cs="方正仿宋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方正仿宋_GB2312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eastAsia="仿宋" w:cs="方正仿宋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方正仿宋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方正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仿宋" w:cs="方正仿宋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方正仿宋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日，</w:t>
            </w:r>
          </w:p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共</w:t>
            </w:r>
            <w:r>
              <w:rPr>
                <w:rFonts w:hint="eastAsia" w:ascii="Times New Roman" w:hAnsi="Times New Roman" w:eastAsia="仿宋" w:cs="方正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26" w:type="dxa"/>
            <w:vMerge w:val="continue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单间（350/晚）</w:t>
            </w:r>
          </w:p>
        </w:tc>
        <w:tc>
          <w:tcPr>
            <w:tcW w:w="2535" w:type="dxa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仿宋_GB2312"/>
                <w:sz w:val="30"/>
                <w:szCs w:val="30"/>
              </w:rPr>
              <w:t>标间（350/晚）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5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3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3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80" w:lineRule="exact"/>
              <w:textAlignment w:val="center"/>
              <w:rPr>
                <w:rFonts w:ascii="Times New Roman" w:hAnsi="Times New Roman" w:eastAsia="仿宋" w:cs="方正仿宋_GB2312"/>
                <w:sz w:val="30"/>
                <w:szCs w:val="30"/>
              </w:rPr>
            </w:pPr>
          </w:p>
        </w:tc>
      </w:tr>
    </w:tbl>
    <w:p>
      <w:pPr>
        <w:spacing w:line="400" w:lineRule="exact"/>
        <w:jc w:val="left"/>
        <w:rPr>
          <w:rStyle w:val="18"/>
          <w:rFonts w:ascii="Times New Roman" w:hAnsi="Times New Roman" w:eastAsia="仿宋" w:cs="方正仿宋_GB2312"/>
          <w:sz w:val="30"/>
          <w:szCs w:val="30"/>
          <w:lang w:val="zh-TW" w:eastAsia="zh-TW"/>
        </w:rPr>
      </w:pPr>
      <w:r>
        <w:rPr>
          <w:rStyle w:val="18"/>
          <w:rFonts w:hint="eastAsia" w:ascii="Times New Roman" w:hAnsi="Times New Roman" w:eastAsia="仿宋" w:cs="方正仿宋_GB2312"/>
          <w:sz w:val="30"/>
          <w:szCs w:val="30"/>
          <w:lang w:val="zh-TW" w:eastAsia="zh-TW"/>
        </w:rPr>
        <w:t>参会说明：</w:t>
      </w:r>
    </w:p>
    <w:p>
      <w:pPr>
        <w:spacing w:line="400" w:lineRule="exact"/>
        <w:ind w:firstLine="600" w:firstLineChars="200"/>
        <w:jc w:val="left"/>
        <w:rPr>
          <w:rFonts w:ascii="Times New Roman" w:hAnsi="Times New Roman" w:eastAsia="仿宋" w:cs="方正仿宋_GB2312"/>
          <w:sz w:val="30"/>
          <w:szCs w:val="30"/>
          <w:lang w:val="zh-TW"/>
        </w:rPr>
      </w:pPr>
      <w:r>
        <w:rPr>
          <w:rFonts w:hint="eastAsia" w:ascii="Times New Roman" w:hAnsi="Times New Roman" w:eastAsia="仿宋" w:cs="方正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Times New Roman" w:hAnsi="Times New Roman" w:eastAsia="仿宋" w:cs="方正仿宋_GB2312"/>
          <w:sz w:val="30"/>
          <w:szCs w:val="30"/>
          <w:lang w:val="zh-TW" w:eastAsia="zh-TW"/>
        </w:rPr>
        <w:t>报到时间：202</w:t>
      </w:r>
      <w:r>
        <w:rPr>
          <w:rFonts w:hint="eastAsia" w:ascii="Times New Roman" w:hAnsi="Times New Roman" w:eastAsia="仿宋" w:cs="方正仿宋_GB2312"/>
          <w:sz w:val="30"/>
          <w:szCs w:val="30"/>
        </w:rPr>
        <w:t>6</w:t>
      </w:r>
      <w:r>
        <w:rPr>
          <w:rFonts w:hint="eastAsia" w:ascii="Times New Roman" w:hAnsi="Times New Roman" w:eastAsia="仿宋" w:cs="方正仿宋_GB2312"/>
          <w:sz w:val="30"/>
          <w:szCs w:val="30"/>
          <w:lang w:val="zh-TW" w:eastAsia="zh-TW"/>
        </w:rPr>
        <w:t>年</w:t>
      </w:r>
      <w:r>
        <w:rPr>
          <w:rFonts w:hint="eastAsia" w:ascii="Times New Roman" w:hAnsi="Times New Roman" w:eastAsia="仿宋" w:cs="方正仿宋_GB2312"/>
          <w:sz w:val="30"/>
          <w:szCs w:val="30"/>
        </w:rPr>
        <w:t>7</w:t>
      </w:r>
      <w:r>
        <w:rPr>
          <w:rFonts w:hint="eastAsia" w:ascii="Times New Roman" w:hAnsi="Times New Roman" w:eastAsia="仿宋" w:cs="方正仿宋_GB2312"/>
          <w:sz w:val="30"/>
          <w:szCs w:val="30"/>
          <w:lang w:val="zh-TW" w:eastAsia="zh-TW"/>
        </w:rPr>
        <w:t>月</w:t>
      </w:r>
      <w:r>
        <w:rPr>
          <w:rFonts w:hint="eastAsia" w:ascii="Times New Roman" w:hAnsi="Times New Roman" w:eastAsia="仿宋" w:cs="方正仿宋_GB2312"/>
          <w:sz w:val="30"/>
          <w:szCs w:val="30"/>
        </w:rPr>
        <w:t>16</w:t>
      </w:r>
      <w:r>
        <w:rPr>
          <w:rFonts w:hint="eastAsia" w:ascii="Times New Roman" w:hAnsi="Times New Roman" w:eastAsia="仿宋" w:cs="方正仿宋_GB2312"/>
          <w:sz w:val="30"/>
          <w:szCs w:val="30"/>
          <w:lang w:val="zh-TW" w:eastAsia="zh-TW"/>
        </w:rPr>
        <w:t>日10:00至</w:t>
      </w:r>
      <w:r>
        <w:rPr>
          <w:rFonts w:hint="eastAsia" w:ascii="Times New Roman" w:hAnsi="Times New Roman" w:eastAsia="仿宋" w:cs="方正仿宋_GB2312"/>
          <w:sz w:val="30"/>
          <w:szCs w:val="30"/>
        </w:rPr>
        <w:t>22</w:t>
      </w:r>
      <w:r>
        <w:rPr>
          <w:rFonts w:hint="eastAsia" w:ascii="Times New Roman" w:hAnsi="Times New Roman" w:eastAsia="仿宋" w:cs="方正仿宋_GB2312"/>
          <w:sz w:val="30"/>
          <w:szCs w:val="30"/>
          <w:lang w:val="zh-TW" w:eastAsia="zh-TW"/>
        </w:rPr>
        <w:t>:00。</w:t>
      </w:r>
    </w:p>
    <w:p>
      <w:pPr>
        <w:spacing w:line="400" w:lineRule="exact"/>
        <w:ind w:firstLine="1050" w:firstLineChars="350"/>
        <w:jc w:val="left"/>
        <w:rPr>
          <w:rFonts w:ascii="Times New Roman" w:hAnsi="Times New Roman" w:eastAsia="仿宋" w:cs="方正仿宋_GB2312"/>
          <w:sz w:val="30"/>
          <w:szCs w:val="30"/>
        </w:rPr>
      </w:pPr>
      <w:r>
        <w:rPr>
          <w:rFonts w:hint="eastAsia" w:ascii="Times New Roman" w:hAnsi="Times New Roman" w:eastAsia="仿宋" w:cs="方正仿宋_GB2312"/>
          <w:sz w:val="30"/>
          <w:szCs w:val="30"/>
          <w:lang w:val="zh-TW" w:eastAsia="zh-TW"/>
        </w:rPr>
        <w:t>报到地点：</w:t>
      </w:r>
      <w:r>
        <w:rPr>
          <w:rFonts w:hint="eastAsia" w:ascii="Times New Roman" w:hAnsi="Times New Roman" w:eastAsia="仿宋" w:cs="方正仿宋_GB2312"/>
          <w:sz w:val="30"/>
          <w:szCs w:val="30"/>
        </w:rPr>
        <w:t>山东省潍坊市汉斯威士国际酒店（鲁台店）</w:t>
      </w:r>
    </w:p>
    <w:p>
      <w:pPr>
        <w:spacing w:line="400" w:lineRule="exact"/>
        <w:ind w:firstLine="1050" w:firstLineChars="350"/>
        <w:jc w:val="left"/>
        <w:rPr>
          <w:rFonts w:ascii="Times New Roman" w:hAnsi="Times New Roman" w:eastAsia="仿宋" w:cs="方正仿宋_GB2312"/>
          <w:sz w:val="30"/>
          <w:szCs w:val="30"/>
          <w:lang w:val="zh-TW" w:eastAsia="zh-TW"/>
        </w:rPr>
      </w:pPr>
      <w:r>
        <w:rPr>
          <w:rFonts w:hint="eastAsia" w:ascii="Times New Roman" w:hAnsi="Times New Roman" w:eastAsia="仿宋" w:cs="方正仿宋_GB2312"/>
          <w:sz w:val="30"/>
          <w:szCs w:val="30"/>
          <w:lang w:val="zh-TW" w:eastAsia="zh-TW"/>
        </w:rPr>
        <w:t>住宿酒店：山东省潍坊市汉斯威士国际酒店（鲁台店）</w:t>
      </w:r>
    </w:p>
    <w:p>
      <w:pPr>
        <w:spacing w:line="400" w:lineRule="exact"/>
        <w:ind w:firstLine="876" w:firstLineChars="300"/>
        <w:jc w:val="left"/>
        <w:rPr>
          <w:rFonts w:hint="eastAsia" w:ascii="Times New Roman" w:hAnsi="Times New Roman" w:eastAsia="仿宋" w:cs="方正仿宋_GB2312"/>
          <w:sz w:val="30"/>
          <w:szCs w:val="30"/>
          <w:lang w:val="zh-TW" w:eastAsia="zh-CN"/>
        </w:rPr>
      </w:pPr>
      <w:r>
        <w:rPr>
          <w:rFonts w:hint="eastAsia" w:ascii="Times New Roman" w:hAnsi="Times New Roman" w:eastAsia="仿宋" w:cs="方正仿宋_GB2312"/>
          <w:spacing w:val="-4"/>
          <w:sz w:val="30"/>
          <w:szCs w:val="30"/>
          <w:lang w:val="zh-TW" w:eastAsia="zh-TW"/>
        </w:rPr>
        <w:t>（地址：</w:t>
      </w:r>
      <w:r>
        <w:rPr>
          <w:rFonts w:hint="eastAsia" w:ascii="Times New Roman" w:hAnsi="Times New Roman" w:eastAsia="仿宋" w:cs="方正仿宋_GB2312"/>
          <w:spacing w:val="-4"/>
          <w:sz w:val="30"/>
          <w:szCs w:val="30"/>
        </w:rPr>
        <w:t>山东省</w:t>
      </w:r>
      <w:r>
        <w:rPr>
          <w:rFonts w:hint="eastAsia" w:ascii="Times New Roman" w:hAnsi="Times New Roman" w:eastAsia="仿宋" w:cs="方正仿宋_GB2312"/>
          <w:spacing w:val="-4"/>
          <w:sz w:val="30"/>
          <w:szCs w:val="30"/>
          <w:lang w:val="zh-TW" w:eastAsia="zh-TW"/>
        </w:rPr>
        <w:t>潍坊市潍城区玉清西街3969号；电话：0536</w:t>
      </w:r>
      <w:r>
        <w:rPr>
          <w:rFonts w:hint="eastAsia" w:ascii="Times New Roman" w:hAnsi="Times New Roman" w:eastAsia="仿宋" w:cs="方正仿宋_GB2312"/>
          <w:spacing w:val="-4"/>
          <w:sz w:val="30"/>
          <w:szCs w:val="30"/>
          <w:lang w:val="zh-TW"/>
        </w:rPr>
        <w:t>—</w:t>
      </w:r>
      <w:r>
        <w:rPr>
          <w:rFonts w:hint="eastAsia" w:ascii="Times New Roman" w:hAnsi="Times New Roman" w:eastAsia="仿宋" w:cs="方正仿宋_GB2312"/>
          <w:spacing w:val="-4"/>
          <w:sz w:val="30"/>
          <w:szCs w:val="30"/>
          <w:lang w:val="zh-TW" w:eastAsia="zh-TW"/>
        </w:rPr>
        <w:t>2107777）</w:t>
      </w:r>
      <w:r>
        <w:rPr>
          <w:rFonts w:hint="eastAsia" w:ascii="Times New Roman" w:hAnsi="Times New Roman" w:eastAsia="仿宋" w:cs="方正仿宋_GB2312"/>
          <w:spacing w:val="-4"/>
          <w:sz w:val="30"/>
          <w:szCs w:val="30"/>
          <w:lang w:val="zh-TW" w:eastAsia="zh-CN"/>
        </w:rPr>
        <w:t>。</w:t>
      </w: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9FC208-419D-4CE0-B7FD-7A54861E19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DC9F47-900F-4690-8685-AEEA3BF956E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B96FBC-EEFD-4E82-8138-6E3316B91A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AC7409B-CCF8-4B90-AB12-6703E26C5B1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681C565-7133-4BD2-921E-B32D77CF1E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64972"/>
    <w:rsid w:val="10771F51"/>
    <w:rsid w:val="18AB1F57"/>
    <w:rsid w:val="21806C3A"/>
    <w:rsid w:val="2AA830A4"/>
    <w:rsid w:val="41850888"/>
    <w:rsid w:val="50BA02FE"/>
    <w:rsid w:val="51D84E64"/>
    <w:rsid w:val="595A4CF0"/>
    <w:rsid w:val="686E1C26"/>
    <w:rsid w:val="6A67252D"/>
    <w:rsid w:val="6A8E24E1"/>
    <w:rsid w:val="6BD86D44"/>
    <w:rsid w:val="7BF60005"/>
    <w:rsid w:val="7F2862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qFormat/>
    <w:uiPriority w:val="1"/>
    <w:pPr>
      <w:spacing w:line="721" w:lineRule="exact"/>
      <w:ind w:left="311"/>
      <w:outlineLvl w:val="1"/>
    </w:pPr>
    <w:rPr>
      <w:rFonts w:ascii="微软雅黑" w:hAnsi="微软雅黑" w:eastAsia="微软雅黑" w:cs="微软雅黑"/>
      <w:sz w:val="44"/>
      <w:szCs w:val="44"/>
    </w:rPr>
  </w:style>
  <w:style w:type="paragraph" w:styleId="3">
    <w:name w:val="heading 2"/>
    <w:basedOn w:val="1"/>
    <w:qFormat/>
    <w:uiPriority w:val="1"/>
    <w:pPr>
      <w:spacing w:line="556" w:lineRule="exact"/>
      <w:ind w:left="120"/>
      <w:outlineLvl w:val="2"/>
    </w:pPr>
    <w:rPr>
      <w:rFonts w:ascii="Noto Sans SC" w:hAnsi="Noto Sans SC" w:eastAsia="Noto Sans SC" w:cs="Noto Sans SC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1"/>
    <w:pPr>
      <w:ind w:left="120"/>
    </w:pPr>
    <w:rPr>
      <w:rFonts w:ascii="宋体" w:hAnsi="宋体" w:eastAsia="宋体" w:cs="宋体"/>
      <w:sz w:val="32"/>
      <w:szCs w:val="32"/>
    </w:rPr>
  </w:style>
  <w:style w:type="paragraph" w:styleId="8">
    <w:name w:val="Body Text Indent"/>
    <w:qFormat/>
    <w:uiPriority w:val="0"/>
    <w:pPr>
      <w:widowControl w:val="0"/>
      <w:spacing w:before="100" w:after="100" w:line="360" w:lineRule="auto"/>
      <w:ind w:firstLine="480"/>
      <w:jc w:val="both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  <w14:ligatures w14:val="none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styleId="16">
    <w:name w:val="List Paragraph"/>
    <w:basedOn w:val="1"/>
    <w:qFormat/>
    <w:uiPriority w:val="1"/>
    <w:pPr>
      <w:ind w:left="1224" w:hanging="464"/>
    </w:pPr>
    <w:rPr>
      <w:rFonts w:ascii="宋体" w:hAnsi="宋体" w:eastAsia="宋体" w:cs="宋体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8">
    <w:name w:val="无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875</Words>
  <Characters>1039</Characters>
  <TotalTime>37</TotalTime>
  <ScaleCrop>false</ScaleCrop>
  <LinksUpToDate>false</LinksUpToDate>
  <CharactersWithSpaces>1070</CharactersWithSpaces>
  <Application>WPS Office_12.8.2.15091_F1E327BC-269C-435d-A152-05C5408002CA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2026-05-21T06:59:00Z</dcterms:created>
  <dc:creator>Apache POI</dc:creator>
  <cp:lastModifiedBy>wps</cp:lastModifiedBy>
  <dcterms:modified xsi:type="dcterms:W3CDTF">2026-06-09T07:23:20Z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5C0F577C26984A8CB95E8F253042B895_13</vt:lpwstr>
  </property>
  <property fmtid="{D5CDD505-2E9C-101B-9397-08002B2CF9AE}" pid="4" name="KSOTemplateDocerSaveRecord">
    <vt:lpwstr>eyJoZGlkIjoiZTFjOTk1NzczYTg3Yzg3NDcwYzk2NWQyNmYyOTdiNGYiLCJ1c2VySWQiOiIyMjk2NjkwMTMifQ==</vt:lpwstr>
  </property>
</Properties>
</file>